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elha"/>
        <w:tblW w:w="10343" w:type="dxa"/>
        <w:tblInd w:w="-56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637"/>
        <w:gridCol w:w="4706"/>
      </w:tblGrid>
      <w:tr w:rsidR="004B2A3C" w14:paraId="6D990F0C" w14:textId="77777777" w:rsidTr="00215500">
        <w:trPr>
          <w:trHeight w:val="501"/>
        </w:trPr>
        <w:tc>
          <w:tcPr>
            <w:tcW w:w="5637" w:type="dxa"/>
            <w:vAlign w:val="center"/>
          </w:tcPr>
          <w:p w14:paraId="30032B6E" w14:textId="6295E48F" w:rsidR="004B2A3C" w:rsidRDefault="004B2A3C" w:rsidP="005154B6">
            <w:pPr>
              <w:pStyle w:val="Cabealho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A5F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Nome:</w:t>
            </w:r>
            <w:r w:rsidR="00AC4762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 xml:space="preserve"> </w:t>
            </w:r>
            <w:r w:rsidR="004467E6">
              <w:rPr>
                <w:rFonts w:asciiTheme="minorHAnsi" w:hAnsiTheme="minorHAnsi" w:cstheme="minorHAnsi"/>
                <w:color w:val="0070C0"/>
                <w:sz w:val="24"/>
                <w:szCs w:val="24"/>
                <w:lang w:val="pt-PT"/>
              </w:rPr>
              <w:t>Xxxxxxxx Xxxxxxxxx</w:t>
            </w:r>
          </w:p>
        </w:tc>
        <w:tc>
          <w:tcPr>
            <w:tcW w:w="4706" w:type="dxa"/>
            <w:vAlign w:val="center"/>
          </w:tcPr>
          <w:p w14:paraId="04A5F448" w14:textId="3AC7A294" w:rsidR="004B2A3C" w:rsidRDefault="004B2A3C" w:rsidP="005154B6">
            <w:pPr>
              <w:pStyle w:val="Cabealho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A5F5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Função</w:t>
            </w:r>
            <w:r w:rsidRPr="00DA5F5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t-PT"/>
              </w:rPr>
              <w:t>:</w:t>
            </w:r>
            <w:r w:rsidR="005154B6" w:rsidRPr="005154B6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</w:t>
            </w:r>
            <w:r w:rsidR="005154B6" w:rsidRPr="005154B6">
              <w:rPr>
                <w:rFonts w:asciiTheme="minorHAnsi" w:hAnsiTheme="minorHAnsi" w:cstheme="minorHAnsi"/>
                <w:color w:val="0070C0"/>
                <w:sz w:val="24"/>
                <w:szCs w:val="24"/>
                <w:lang w:val="pt-PT"/>
              </w:rPr>
              <w:t>Inspetor</w:t>
            </w:r>
            <w:r w:rsidR="00A227BC">
              <w:rPr>
                <w:rFonts w:asciiTheme="minorHAnsi" w:hAnsiTheme="minorHAnsi" w:cstheme="minorHAnsi"/>
                <w:color w:val="0070C0"/>
                <w:sz w:val="24"/>
                <w:szCs w:val="24"/>
                <w:lang w:val="pt-PT"/>
              </w:rPr>
              <w:t xml:space="preserve"> (</w:t>
            </w:r>
            <w:r w:rsidR="00E1712E">
              <w:rPr>
                <w:rFonts w:asciiTheme="minorHAnsi" w:hAnsiTheme="minorHAnsi" w:cstheme="minorHAnsi"/>
                <w:color w:val="0070C0"/>
                <w:sz w:val="24"/>
                <w:szCs w:val="24"/>
                <w:lang w:val="pt-PT"/>
              </w:rPr>
              <w:t>xxx</w:t>
            </w:r>
            <w:r w:rsidR="00A227BC">
              <w:rPr>
                <w:rFonts w:asciiTheme="minorHAnsi" w:hAnsiTheme="minorHAnsi" w:cstheme="minorHAnsi"/>
                <w:color w:val="0070C0"/>
                <w:sz w:val="24"/>
                <w:szCs w:val="24"/>
                <w:lang w:val="pt-PT"/>
              </w:rPr>
              <w:t>)</w:t>
            </w:r>
          </w:p>
        </w:tc>
      </w:tr>
    </w:tbl>
    <w:p w14:paraId="7AFB7FAA" w14:textId="77777777" w:rsidR="004B2A3C" w:rsidRDefault="004B2A3C" w:rsidP="0008158C">
      <w:pPr>
        <w:pStyle w:val="Cabealho"/>
        <w:ind w:left="-567"/>
        <w:jc w:val="both"/>
        <w:rPr>
          <w:rFonts w:asciiTheme="minorHAnsi" w:hAnsiTheme="minorHAnsi" w:cstheme="minorHAnsi"/>
          <w:sz w:val="22"/>
          <w:szCs w:val="22"/>
          <w:lang w:val="pt-PT"/>
        </w:rPr>
      </w:pPr>
    </w:p>
    <w:p w14:paraId="71288BC3" w14:textId="5F9807F3" w:rsidR="00955BAB" w:rsidRDefault="0008158C" w:rsidP="00DA5F50">
      <w:pPr>
        <w:pStyle w:val="Cabealho"/>
        <w:spacing w:line="276" w:lineRule="auto"/>
        <w:ind w:left="-567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955BAB">
        <w:rPr>
          <w:rFonts w:asciiTheme="minorHAnsi" w:hAnsiTheme="minorHAnsi" w:cstheme="minorHAnsi"/>
          <w:sz w:val="22"/>
          <w:szCs w:val="22"/>
          <w:lang w:val="pt-PT"/>
        </w:rPr>
        <w:t>Recebi da ENSE, EPE, para meu uso obrigatório os EPI (Equipamentos de proteção Individual) constantes nesta ficha, assumindo o compromisso de os utilizar corretamente durante o tempo que permanecerem ao meu dispor.</w:t>
      </w:r>
    </w:p>
    <w:p w14:paraId="335A1E36" w14:textId="5116C24B" w:rsidR="0008158C" w:rsidRPr="00955BAB" w:rsidRDefault="0008158C" w:rsidP="00DA5F50">
      <w:pPr>
        <w:pStyle w:val="Cabealho"/>
        <w:spacing w:after="240" w:line="276" w:lineRule="auto"/>
        <w:ind w:left="-567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955BAB">
        <w:rPr>
          <w:rFonts w:asciiTheme="minorHAnsi" w:hAnsiTheme="minorHAnsi" w:cstheme="minorHAnsi"/>
          <w:sz w:val="22"/>
          <w:szCs w:val="22"/>
          <w:lang w:val="pt-PT"/>
        </w:rPr>
        <w:t>Assim comprometo-me a:</w:t>
      </w:r>
    </w:p>
    <w:p w14:paraId="01D959A2" w14:textId="129C41BD" w:rsidR="00DA5F50" w:rsidRPr="00955BAB" w:rsidRDefault="0008158C" w:rsidP="00DA5F50">
      <w:pPr>
        <w:pStyle w:val="Cabealho"/>
        <w:spacing w:line="276" w:lineRule="auto"/>
        <w:jc w:val="both"/>
        <w:rPr>
          <w:rFonts w:asciiTheme="minorHAnsi" w:hAnsiTheme="minorHAnsi" w:cstheme="minorHAnsi"/>
          <w:lang w:val="pt-PT"/>
        </w:rPr>
      </w:pPr>
      <w:r w:rsidRPr="00DA5F50">
        <w:rPr>
          <w:rFonts w:asciiTheme="minorHAnsi" w:hAnsiTheme="minorHAnsi" w:cstheme="minorHAnsi"/>
          <w:b/>
          <w:bCs/>
          <w:lang w:val="pt-PT"/>
        </w:rPr>
        <w:t>1</w:t>
      </w:r>
      <w:r w:rsidRPr="00955BAB">
        <w:rPr>
          <w:rFonts w:asciiTheme="minorHAnsi" w:hAnsiTheme="minorHAnsi" w:cstheme="minorHAnsi"/>
          <w:lang w:val="pt-PT"/>
        </w:rPr>
        <w:t xml:space="preserve"> - Usar o EPI Indicado apenas para as finalidades a que se destina</w:t>
      </w:r>
      <w:r w:rsidR="00DA5F50">
        <w:rPr>
          <w:rFonts w:asciiTheme="minorHAnsi" w:hAnsiTheme="minorHAnsi" w:cstheme="minorHAnsi"/>
          <w:lang w:val="pt-PT"/>
        </w:rPr>
        <w:t>;</w:t>
      </w:r>
    </w:p>
    <w:p w14:paraId="49815403" w14:textId="0F92A8E9" w:rsidR="0008158C" w:rsidRPr="00955BAB" w:rsidRDefault="0008158C" w:rsidP="00DA5F50">
      <w:pPr>
        <w:pStyle w:val="Cabealho"/>
        <w:spacing w:line="276" w:lineRule="auto"/>
        <w:jc w:val="both"/>
        <w:rPr>
          <w:rFonts w:asciiTheme="minorHAnsi" w:hAnsiTheme="minorHAnsi" w:cstheme="minorHAnsi"/>
          <w:lang w:val="pt-PT"/>
        </w:rPr>
      </w:pPr>
      <w:r w:rsidRPr="00DA5F50">
        <w:rPr>
          <w:rFonts w:asciiTheme="minorHAnsi" w:hAnsiTheme="minorHAnsi" w:cstheme="minorHAnsi"/>
          <w:b/>
          <w:bCs/>
          <w:lang w:val="pt-PT"/>
        </w:rPr>
        <w:t>2</w:t>
      </w:r>
      <w:r w:rsidRPr="00955BAB">
        <w:rPr>
          <w:rFonts w:asciiTheme="minorHAnsi" w:hAnsiTheme="minorHAnsi" w:cstheme="minorHAnsi"/>
          <w:lang w:val="pt-PT"/>
        </w:rPr>
        <w:t xml:space="preserve"> - Responsabilizar-se pela guarda e conservação dos EPI</w:t>
      </w:r>
      <w:r w:rsidR="00DA5F50">
        <w:rPr>
          <w:rFonts w:asciiTheme="minorHAnsi" w:hAnsiTheme="minorHAnsi" w:cstheme="minorHAnsi"/>
          <w:lang w:val="pt-PT"/>
        </w:rPr>
        <w:t>;</w:t>
      </w:r>
    </w:p>
    <w:p w14:paraId="0180D1C2" w14:textId="63B253EF" w:rsidR="0008158C" w:rsidRPr="00955BAB" w:rsidRDefault="0008158C" w:rsidP="00DA5F50">
      <w:pPr>
        <w:pStyle w:val="Cabealho"/>
        <w:spacing w:line="276" w:lineRule="auto"/>
        <w:jc w:val="both"/>
        <w:rPr>
          <w:rFonts w:asciiTheme="minorHAnsi" w:hAnsiTheme="minorHAnsi" w:cstheme="minorHAnsi"/>
          <w:lang w:val="pt-PT"/>
        </w:rPr>
      </w:pPr>
      <w:r w:rsidRPr="00DA5F50">
        <w:rPr>
          <w:rFonts w:asciiTheme="minorHAnsi" w:hAnsiTheme="minorHAnsi" w:cstheme="minorHAnsi"/>
          <w:b/>
          <w:bCs/>
          <w:lang w:val="pt-PT"/>
        </w:rPr>
        <w:t>3</w:t>
      </w:r>
      <w:r w:rsidRPr="00955BAB">
        <w:rPr>
          <w:rFonts w:asciiTheme="minorHAnsi" w:hAnsiTheme="minorHAnsi" w:cstheme="minorHAnsi"/>
          <w:lang w:val="pt-PT"/>
        </w:rPr>
        <w:t xml:space="preserve"> - Comunicar qualquer dano ou extravio no EPI, para aquisição de outro</w:t>
      </w:r>
      <w:r w:rsidR="00DA5F50">
        <w:rPr>
          <w:rFonts w:asciiTheme="minorHAnsi" w:hAnsiTheme="minorHAnsi" w:cstheme="minorHAnsi"/>
          <w:lang w:val="pt-PT"/>
        </w:rPr>
        <w:t>;</w:t>
      </w:r>
    </w:p>
    <w:p w14:paraId="45FBAAB6" w14:textId="77777777" w:rsidR="0008158C" w:rsidRPr="00955BAB" w:rsidRDefault="0008158C" w:rsidP="00DA5F50">
      <w:pPr>
        <w:pStyle w:val="Cabealho"/>
        <w:spacing w:line="276" w:lineRule="auto"/>
        <w:jc w:val="both"/>
        <w:rPr>
          <w:rFonts w:asciiTheme="minorHAnsi" w:hAnsiTheme="minorHAnsi" w:cstheme="minorHAnsi"/>
          <w:lang w:val="pt-PT"/>
        </w:rPr>
      </w:pPr>
      <w:r w:rsidRPr="00DA5F50">
        <w:rPr>
          <w:rFonts w:asciiTheme="minorHAnsi" w:hAnsiTheme="minorHAnsi" w:cstheme="minorHAnsi"/>
          <w:b/>
          <w:bCs/>
          <w:lang w:val="pt-PT"/>
        </w:rPr>
        <w:t>4</w:t>
      </w:r>
      <w:r w:rsidRPr="00955BAB">
        <w:rPr>
          <w:rFonts w:asciiTheme="minorHAnsi" w:hAnsiTheme="minorHAnsi" w:cstheme="minorHAnsi"/>
          <w:lang w:val="pt-PT"/>
        </w:rPr>
        <w:t xml:space="preserve"> - Responder perante a empresa pelo custo integral dos EPI, quando:</w:t>
      </w:r>
    </w:p>
    <w:p w14:paraId="62D0DA8A" w14:textId="77777777" w:rsidR="0008158C" w:rsidRPr="00955BAB" w:rsidRDefault="0008158C" w:rsidP="00DA5F50">
      <w:pPr>
        <w:pStyle w:val="Cabealho"/>
        <w:spacing w:line="276" w:lineRule="auto"/>
        <w:ind w:left="720"/>
        <w:jc w:val="both"/>
        <w:rPr>
          <w:rFonts w:asciiTheme="minorHAnsi" w:hAnsiTheme="minorHAnsi" w:cstheme="minorHAnsi"/>
          <w:lang w:val="pt-PT"/>
        </w:rPr>
      </w:pPr>
      <w:r w:rsidRPr="00955BAB">
        <w:rPr>
          <w:rFonts w:asciiTheme="minorHAnsi" w:hAnsiTheme="minorHAnsi" w:cstheme="minorHAnsi"/>
          <w:lang w:val="pt-PT"/>
        </w:rPr>
        <w:t xml:space="preserve">a) Alegar Perda ou Extravio; </w:t>
      </w:r>
    </w:p>
    <w:p w14:paraId="015CBDF2" w14:textId="77777777" w:rsidR="0008158C" w:rsidRPr="00955BAB" w:rsidRDefault="0008158C" w:rsidP="00DA5F50">
      <w:pPr>
        <w:pStyle w:val="Cabealho"/>
        <w:spacing w:line="276" w:lineRule="auto"/>
        <w:ind w:left="720"/>
        <w:jc w:val="both"/>
        <w:rPr>
          <w:rFonts w:asciiTheme="minorHAnsi" w:hAnsiTheme="minorHAnsi" w:cstheme="minorHAnsi"/>
          <w:lang w:val="pt-PT"/>
        </w:rPr>
      </w:pPr>
      <w:r w:rsidRPr="00955BAB">
        <w:rPr>
          <w:rFonts w:asciiTheme="minorHAnsi" w:hAnsiTheme="minorHAnsi" w:cstheme="minorHAnsi"/>
          <w:lang w:val="pt-PT"/>
        </w:rPr>
        <w:t xml:space="preserve">b) Alterar o seu padrão; </w:t>
      </w:r>
    </w:p>
    <w:p w14:paraId="5DEFB046" w14:textId="77777777" w:rsidR="0008158C" w:rsidRPr="00955BAB" w:rsidRDefault="0008158C" w:rsidP="00DA5F50">
      <w:pPr>
        <w:pStyle w:val="Cabealho"/>
        <w:spacing w:line="276" w:lineRule="auto"/>
        <w:ind w:left="720"/>
        <w:jc w:val="both"/>
        <w:rPr>
          <w:rFonts w:asciiTheme="minorHAnsi" w:hAnsiTheme="minorHAnsi" w:cstheme="minorHAnsi"/>
          <w:lang w:val="pt-PT"/>
        </w:rPr>
      </w:pPr>
      <w:r w:rsidRPr="00955BAB">
        <w:rPr>
          <w:rFonts w:asciiTheme="minorHAnsi" w:hAnsiTheme="minorHAnsi" w:cstheme="minorHAnsi"/>
          <w:lang w:val="pt-PT"/>
        </w:rPr>
        <w:t xml:space="preserve">c) Inutilizá-lo por procedimento inadequado; </w:t>
      </w:r>
    </w:p>
    <w:p w14:paraId="4F4A5295" w14:textId="4B4AE2E5" w:rsidR="0008158C" w:rsidRPr="00955BAB" w:rsidRDefault="0008158C" w:rsidP="00DA5F50">
      <w:pPr>
        <w:pStyle w:val="Cabealho"/>
        <w:spacing w:line="276" w:lineRule="auto"/>
        <w:ind w:left="720"/>
        <w:jc w:val="both"/>
        <w:rPr>
          <w:rFonts w:asciiTheme="minorHAnsi" w:hAnsiTheme="minorHAnsi" w:cstheme="minorHAnsi"/>
          <w:lang w:val="pt-PT"/>
        </w:rPr>
      </w:pPr>
      <w:r w:rsidRPr="00955BAB">
        <w:rPr>
          <w:rFonts w:asciiTheme="minorHAnsi" w:hAnsiTheme="minorHAnsi" w:cstheme="minorHAnsi"/>
          <w:lang w:val="pt-PT"/>
        </w:rPr>
        <w:t>d) Desligar-se da empresa sem o devolver</w:t>
      </w:r>
      <w:r w:rsidR="00DA5F50">
        <w:rPr>
          <w:rFonts w:asciiTheme="minorHAnsi" w:hAnsiTheme="minorHAnsi" w:cstheme="minorHAnsi"/>
          <w:lang w:val="pt-PT"/>
        </w:rPr>
        <w:t>.</w:t>
      </w:r>
    </w:p>
    <w:p w14:paraId="714F0BAC" w14:textId="77777777" w:rsidR="0008158C" w:rsidRPr="00955BAB" w:rsidRDefault="0008158C" w:rsidP="00DA5F50">
      <w:pPr>
        <w:pStyle w:val="Cabealho"/>
        <w:spacing w:line="276" w:lineRule="auto"/>
        <w:ind w:left="-567"/>
        <w:jc w:val="both"/>
        <w:rPr>
          <w:rFonts w:asciiTheme="minorHAnsi" w:hAnsiTheme="minorHAnsi" w:cstheme="minorHAnsi"/>
          <w:i/>
          <w:iCs/>
          <w:sz w:val="16"/>
          <w:szCs w:val="16"/>
          <w:lang w:val="pt-PT"/>
        </w:rPr>
      </w:pPr>
    </w:p>
    <w:p w14:paraId="007FB4C2" w14:textId="2BD324A1" w:rsidR="0008158C" w:rsidRPr="00955BAB" w:rsidRDefault="0008158C" w:rsidP="00DA5F50">
      <w:pPr>
        <w:pStyle w:val="Cabealho"/>
        <w:spacing w:line="276" w:lineRule="auto"/>
        <w:ind w:left="-567"/>
        <w:jc w:val="both"/>
        <w:rPr>
          <w:rFonts w:asciiTheme="minorHAnsi" w:hAnsiTheme="minorHAnsi" w:cstheme="minorHAnsi"/>
          <w:i/>
          <w:iCs/>
          <w:sz w:val="16"/>
          <w:szCs w:val="16"/>
          <w:lang w:val="pt-PT"/>
        </w:rPr>
      </w:pPr>
      <w:r w:rsidRPr="00955BAB">
        <w:rPr>
          <w:rFonts w:asciiTheme="minorHAnsi" w:hAnsiTheme="minorHAnsi" w:cstheme="minorHAnsi"/>
          <w:i/>
          <w:iCs/>
          <w:sz w:val="16"/>
          <w:szCs w:val="16"/>
          <w:lang w:val="pt-PT"/>
        </w:rPr>
        <w:t>Observação: A recus</w:t>
      </w:r>
      <w:r w:rsidR="00093053">
        <w:rPr>
          <w:rFonts w:asciiTheme="minorHAnsi" w:hAnsiTheme="minorHAnsi" w:cstheme="minorHAnsi"/>
          <w:i/>
          <w:iCs/>
          <w:sz w:val="16"/>
          <w:szCs w:val="16"/>
          <w:lang w:val="pt-PT"/>
        </w:rPr>
        <w:t>a</w:t>
      </w:r>
      <w:r w:rsidRPr="00955BAB">
        <w:rPr>
          <w:rFonts w:asciiTheme="minorHAnsi" w:hAnsiTheme="minorHAnsi" w:cstheme="minorHAnsi"/>
          <w:i/>
          <w:iCs/>
          <w:sz w:val="16"/>
          <w:szCs w:val="16"/>
          <w:lang w:val="pt-PT"/>
        </w:rPr>
        <w:t xml:space="preserve"> em não usar os EPI pode ser punida de acordo com a legislação em vigor.</w:t>
      </w:r>
    </w:p>
    <w:p w14:paraId="691757DC" w14:textId="3F927C0C" w:rsidR="0008158C" w:rsidRPr="00955BAB" w:rsidRDefault="0008158C" w:rsidP="0008158C">
      <w:pPr>
        <w:ind w:left="-567"/>
        <w:jc w:val="both"/>
        <w:rPr>
          <w:rFonts w:asciiTheme="minorHAnsi" w:hAnsiTheme="minorHAnsi" w:cstheme="minorHAnsi"/>
          <w:sz w:val="16"/>
          <w:szCs w:val="16"/>
          <w:lang w:val="pt-PT"/>
        </w:rPr>
      </w:pPr>
    </w:p>
    <w:tbl>
      <w:tblPr>
        <w:tblW w:w="10235" w:type="dxa"/>
        <w:tblInd w:w="-45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2126"/>
        <w:gridCol w:w="1134"/>
        <w:gridCol w:w="1670"/>
        <w:gridCol w:w="1092"/>
        <w:gridCol w:w="1774"/>
      </w:tblGrid>
      <w:tr w:rsidR="00FA13E8" w:rsidRPr="00955BAB" w14:paraId="5A684A44" w14:textId="4079C072" w:rsidTr="00215500">
        <w:trPr>
          <w:cantSplit/>
          <w:trHeight w:val="511"/>
        </w:trPr>
        <w:tc>
          <w:tcPr>
            <w:tcW w:w="4565" w:type="dxa"/>
            <w:gridSpan w:val="2"/>
            <w:vAlign w:val="center"/>
          </w:tcPr>
          <w:p w14:paraId="459271E6" w14:textId="47ACC573" w:rsidR="00FA13E8" w:rsidRPr="00FA13E8" w:rsidRDefault="00FA13E8" w:rsidP="00FA13E8">
            <w:pPr>
              <w:jc w:val="center"/>
              <w:rPr>
                <w:rFonts w:ascii="Calibri" w:hAnsi="Calibri" w:cs="Calibri"/>
                <w:b/>
                <w:bCs/>
                <w:lang w:val="pt-PT"/>
              </w:rPr>
            </w:pPr>
            <w:r w:rsidRPr="00FA13E8">
              <w:rPr>
                <w:rFonts w:ascii="Calibri" w:hAnsi="Calibri" w:cs="Calibri"/>
                <w:b/>
                <w:bCs/>
                <w:lang w:val="pt-PT"/>
              </w:rPr>
              <w:t>Descrição do equipamento</w:t>
            </w:r>
          </w:p>
        </w:tc>
        <w:tc>
          <w:tcPr>
            <w:tcW w:w="1134" w:type="dxa"/>
            <w:vMerge w:val="restart"/>
            <w:vAlign w:val="center"/>
          </w:tcPr>
          <w:p w14:paraId="6C22776F" w14:textId="0F2CD274" w:rsidR="00FA13E8" w:rsidRPr="00FA13E8" w:rsidRDefault="00FA13E8" w:rsidP="005A6648">
            <w:pPr>
              <w:jc w:val="center"/>
              <w:rPr>
                <w:rFonts w:ascii="Calibri" w:hAnsi="Calibri" w:cs="Calibri"/>
                <w:b/>
                <w:bCs/>
                <w:lang w:val="pt-PT"/>
              </w:rPr>
            </w:pPr>
            <w:r w:rsidRPr="00FA13E8">
              <w:rPr>
                <w:rFonts w:ascii="Calibri" w:hAnsi="Calibri" w:cs="Calibri"/>
                <w:b/>
                <w:bCs/>
                <w:lang w:val="pt-PT"/>
              </w:rPr>
              <w:t>Data de entrega</w:t>
            </w:r>
          </w:p>
        </w:tc>
        <w:tc>
          <w:tcPr>
            <w:tcW w:w="1670" w:type="dxa"/>
            <w:vMerge w:val="restart"/>
            <w:vAlign w:val="center"/>
          </w:tcPr>
          <w:p w14:paraId="014CD2E4" w14:textId="77777777" w:rsidR="00FA13E8" w:rsidRPr="00FA13E8" w:rsidRDefault="00FA13E8" w:rsidP="005A6648">
            <w:pPr>
              <w:jc w:val="center"/>
              <w:rPr>
                <w:rFonts w:ascii="Calibri" w:hAnsi="Calibri" w:cs="Calibri"/>
                <w:b/>
                <w:bCs/>
                <w:lang w:val="pt-PT"/>
              </w:rPr>
            </w:pPr>
            <w:r w:rsidRPr="00FA13E8">
              <w:rPr>
                <w:rFonts w:ascii="Calibri" w:hAnsi="Calibri" w:cs="Calibri"/>
                <w:b/>
                <w:bCs/>
                <w:lang w:val="pt-PT"/>
              </w:rPr>
              <w:t>Rúbrica</w:t>
            </w:r>
          </w:p>
        </w:tc>
        <w:tc>
          <w:tcPr>
            <w:tcW w:w="1092" w:type="dxa"/>
            <w:vMerge w:val="restart"/>
            <w:vAlign w:val="center"/>
          </w:tcPr>
          <w:p w14:paraId="7B432827" w14:textId="27138135" w:rsidR="00FA13E8" w:rsidRPr="00FA13E8" w:rsidRDefault="00FA13E8" w:rsidP="005A6648">
            <w:pPr>
              <w:jc w:val="center"/>
              <w:rPr>
                <w:rFonts w:ascii="Calibri" w:hAnsi="Calibri" w:cs="Calibri"/>
                <w:b/>
                <w:bCs/>
                <w:lang w:val="pt-PT"/>
              </w:rPr>
            </w:pPr>
            <w:r w:rsidRPr="00FA13E8">
              <w:rPr>
                <w:rFonts w:ascii="Calibri" w:hAnsi="Calibri" w:cs="Calibri"/>
                <w:b/>
                <w:bCs/>
                <w:lang w:val="pt-PT"/>
              </w:rPr>
              <w:t>Data de devolução</w:t>
            </w:r>
          </w:p>
        </w:tc>
        <w:tc>
          <w:tcPr>
            <w:tcW w:w="1774" w:type="dxa"/>
            <w:vMerge w:val="restart"/>
            <w:vAlign w:val="center"/>
          </w:tcPr>
          <w:p w14:paraId="19D8AAAF" w14:textId="3AFD0907" w:rsidR="00FA13E8" w:rsidRPr="00FA13E8" w:rsidRDefault="00FA13E8" w:rsidP="00FA13E8">
            <w:pPr>
              <w:jc w:val="center"/>
              <w:rPr>
                <w:rFonts w:ascii="Calibri" w:hAnsi="Calibri" w:cs="Calibri"/>
                <w:b/>
                <w:bCs/>
                <w:lang w:val="pt-PT"/>
              </w:rPr>
            </w:pPr>
            <w:r w:rsidRPr="00FA13E8">
              <w:rPr>
                <w:rFonts w:ascii="Calibri" w:hAnsi="Calibri" w:cs="Calibri"/>
                <w:b/>
                <w:bCs/>
                <w:lang w:val="pt-PT"/>
              </w:rPr>
              <w:t>Rúbrica</w:t>
            </w:r>
          </w:p>
        </w:tc>
      </w:tr>
      <w:tr w:rsidR="00FA13E8" w:rsidRPr="000F5D9B" w14:paraId="667A9D4C" w14:textId="2818CA2D" w:rsidTr="00215500">
        <w:trPr>
          <w:cantSplit/>
          <w:trHeight w:val="481"/>
        </w:trPr>
        <w:tc>
          <w:tcPr>
            <w:tcW w:w="2439" w:type="dxa"/>
            <w:vAlign w:val="center"/>
          </w:tcPr>
          <w:p w14:paraId="08A2176A" w14:textId="1189A71F" w:rsidR="00FA13E8" w:rsidRPr="00FA13E8" w:rsidRDefault="00FA13E8" w:rsidP="00FA13E8">
            <w:pPr>
              <w:jc w:val="center"/>
              <w:rPr>
                <w:rFonts w:asciiTheme="minorHAnsi" w:hAnsiTheme="minorHAnsi" w:cstheme="minorHAnsi"/>
                <w:b/>
                <w:bCs/>
                <w:lang w:val="pt-PT"/>
              </w:rPr>
            </w:pPr>
            <w:r w:rsidRPr="00FA13E8">
              <w:rPr>
                <w:rFonts w:asciiTheme="minorHAnsi" w:hAnsiTheme="minorHAnsi" w:cstheme="minorHAnsi"/>
                <w:b/>
                <w:bCs/>
                <w:lang w:val="pt-PT"/>
              </w:rPr>
              <w:t>Equipamento</w:t>
            </w:r>
          </w:p>
        </w:tc>
        <w:tc>
          <w:tcPr>
            <w:tcW w:w="2126" w:type="dxa"/>
            <w:vAlign w:val="center"/>
          </w:tcPr>
          <w:p w14:paraId="4D68F434" w14:textId="6F71725B" w:rsidR="00FA13E8" w:rsidRPr="00FA13E8" w:rsidRDefault="00FA13E8" w:rsidP="00FA13E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13E8">
              <w:rPr>
                <w:rFonts w:asciiTheme="minorHAnsi" w:hAnsiTheme="minorHAnsi" w:cstheme="minorHAnsi"/>
                <w:b/>
                <w:bCs/>
              </w:rPr>
              <w:t>Marca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Refª</w:t>
            </w:r>
          </w:p>
        </w:tc>
        <w:tc>
          <w:tcPr>
            <w:tcW w:w="1134" w:type="dxa"/>
            <w:vMerge/>
          </w:tcPr>
          <w:p w14:paraId="4E6D5FA8" w14:textId="77777777" w:rsidR="00FA13E8" w:rsidRPr="003311C2" w:rsidRDefault="00FA13E8" w:rsidP="003311C2">
            <w:pPr>
              <w:spacing w:after="120"/>
              <w:jc w:val="both"/>
              <w:rPr>
                <w:rFonts w:asciiTheme="minorHAnsi" w:hAnsiTheme="minorHAnsi" w:cstheme="minorHAnsi"/>
                <w:lang w:val="pt-PT"/>
              </w:rPr>
            </w:pPr>
          </w:p>
        </w:tc>
        <w:tc>
          <w:tcPr>
            <w:tcW w:w="1670" w:type="dxa"/>
            <w:vMerge/>
          </w:tcPr>
          <w:p w14:paraId="54FB9808" w14:textId="77777777" w:rsidR="00FA13E8" w:rsidRPr="000F5D9B" w:rsidRDefault="00FA13E8" w:rsidP="003311C2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092" w:type="dxa"/>
            <w:vMerge/>
          </w:tcPr>
          <w:p w14:paraId="5304493D" w14:textId="77777777" w:rsidR="00FA13E8" w:rsidRPr="000F5D9B" w:rsidRDefault="00FA13E8" w:rsidP="003311C2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  <w:vMerge/>
          </w:tcPr>
          <w:p w14:paraId="5A10E894" w14:textId="77777777" w:rsidR="00FA13E8" w:rsidRPr="000F5D9B" w:rsidRDefault="00FA13E8" w:rsidP="003311C2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  <w:tr w:rsidR="00FA13E8" w:rsidRPr="000F5D9B" w14:paraId="653F6661" w14:textId="55B75380" w:rsidTr="00E1712E">
        <w:trPr>
          <w:cantSplit/>
          <w:trHeight w:val="445"/>
        </w:trPr>
        <w:tc>
          <w:tcPr>
            <w:tcW w:w="2439" w:type="dxa"/>
            <w:vAlign w:val="center"/>
          </w:tcPr>
          <w:p w14:paraId="6DF5FFDF" w14:textId="5590EA47" w:rsidR="00FA13E8" w:rsidRPr="00215500" w:rsidRDefault="00FA13E8" w:rsidP="00FA13E8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0E583341" w14:textId="6675F04F" w:rsidR="00FA13E8" w:rsidRPr="00215500" w:rsidRDefault="00FA13E8" w:rsidP="00FA13E8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116600CE" w14:textId="2B6E2C6D" w:rsidR="00FA13E8" w:rsidRPr="00215500" w:rsidRDefault="00FA13E8" w:rsidP="00FA13E8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11399CCE" w14:textId="77777777" w:rsidR="00FA13E8" w:rsidRPr="00215500" w:rsidRDefault="00FA13E8" w:rsidP="003311C2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6A4146A0" w14:textId="552F80D8" w:rsidR="00FA13E8" w:rsidRPr="00215500" w:rsidRDefault="00FA13E8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750B3841" w14:textId="77777777" w:rsidR="00FA13E8" w:rsidRPr="00215500" w:rsidRDefault="00FA13E8" w:rsidP="003311C2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215500" w:rsidRPr="000F5D9B" w14:paraId="0C682F06" w14:textId="4A79FEE3" w:rsidTr="00215500">
        <w:trPr>
          <w:cantSplit/>
          <w:trHeight w:val="437"/>
        </w:trPr>
        <w:tc>
          <w:tcPr>
            <w:tcW w:w="2439" w:type="dxa"/>
            <w:vAlign w:val="center"/>
          </w:tcPr>
          <w:p w14:paraId="4C47738D" w14:textId="33128103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355A36BA" w14:textId="33788EFE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6C28B9AB" w14:textId="3CAB0958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7167BFF7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343C67D5" w14:textId="40045826" w:rsidR="00215500" w:rsidRPr="00215500" w:rsidRDefault="00215500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45342C3F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215500" w:rsidRPr="000F5D9B" w14:paraId="54E58A58" w14:textId="7D92484C" w:rsidTr="00215500">
        <w:trPr>
          <w:cantSplit/>
          <w:trHeight w:val="437"/>
        </w:trPr>
        <w:tc>
          <w:tcPr>
            <w:tcW w:w="2439" w:type="dxa"/>
            <w:vAlign w:val="center"/>
          </w:tcPr>
          <w:p w14:paraId="13E0A816" w14:textId="69E08354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49ABE45D" w14:textId="67EC28A7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2C9D2298" w14:textId="08925435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2344E974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25BCBE84" w14:textId="01B68033" w:rsidR="00215500" w:rsidRPr="00215500" w:rsidRDefault="00215500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6FEC7C86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61566E" w:rsidRPr="000F5D9B" w14:paraId="597E70BD" w14:textId="77777777" w:rsidTr="0061566E">
        <w:trPr>
          <w:cantSplit/>
          <w:trHeight w:val="437"/>
        </w:trPr>
        <w:tc>
          <w:tcPr>
            <w:tcW w:w="2439" w:type="dxa"/>
            <w:vAlign w:val="center"/>
          </w:tcPr>
          <w:p w14:paraId="09D744AF" w14:textId="5DA4A9CD" w:rsidR="0061566E" w:rsidRPr="00215500" w:rsidRDefault="0061566E" w:rsidP="0061566E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2272AFAA" w14:textId="651B2699" w:rsidR="0061566E" w:rsidRPr="0061566E" w:rsidRDefault="0061566E" w:rsidP="0061566E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24C9C82E" w14:textId="70B5238F" w:rsidR="0061566E" w:rsidRPr="008A7D73" w:rsidRDefault="0061566E" w:rsidP="0061566E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6C1141C2" w14:textId="77777777" w:rsidR="0061566E" w:rsidRPr="00215500" w:rsidRDefault="0061566E" w:rsidP="0061566E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6D14A064" w14:textId="77777777" w:rsidR="0061566E" w:rsidRPr="00215500" w:rsidRDefault="0061566E" w:rsidP="0061566E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4B5A1257" w14:textId="77777777" w:rsidR="0061566E" w:rsidRPr="00215500" w:rsidRDefault="0061566E" w:rsidP="0061566E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215500" w:rsidRPr="000F5D9B" w14:paraId="0F2EA9B6" w14:textId="5E7216B1" w:rsidTr="00215500">
        <w:trPr>
          <w:cantSplit/>
          <w:trHeight w:val="437"/>
        </w:trPr>
        <w:tc>
          <w:tcPr>
            <w:tcW w:w="2439" w:type="dxa"/>
            <w:vAlign w:val="center"/>
          </w:tcPr>
          <w:p w14:paraId="04F93B3F" w14:textId="20C31CEF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483F3D76" w14:textId="1112FEBC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68629B3A" w14:textId="70220887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29E9FAE1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104A586B" w14:textId="5160E890" w:rsidR="00215500" w:rsidRPr="00215500" w:rsidRDefault="00215500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59DD616F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215500" w:rsidRPr="000F5D9B" w14:paraId="3CCF2AAF" w14:textId="1CEFD710" w:rsidTr="00215500">
        <w:trPr>
          <w:cantSplit/>
          <w:trHeight w:val="437"/>
        </w:trPr>
        <w:tc>
          <w:tcPr>
            <w:tcW w:w="2439" w:type="dxa"/>
            <w:vAlign w:val="center"/>
          </w:tcPr>
          <w:p w14:paraId="0C315E5F" w14:textId="5A35943C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6B305223" w14:textId="7839BDDC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5CFE1F47" w14:textId="64AE0C51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1C02CC8C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326DE3F6" w14:textId="0DC6B376" w:rsidR="00215500" w:rsidRPr="00215500" w:rsidRDefault="00215500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381A3E54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215500" w:rsidRPr="000F5D9B" w14:paraId="3DE53340" w14:textId="61D5FB39" w:rsidTr="00215500">
        <w:trPr>
          <w:cantSplit/>
          <w:trHeight w:val="437"/>
        </w:trPr>
        <w:tc>
          <w:tcPr>
            <w:tcW w:w="2439" w:type="dxa"/>
            <w:vAlign w:val="center"/>
          </w:tcPr>
          <w:p w14:paraId="72A55F00" w14:textId="017869AE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vAlign w:val="center"/>
          </w:tcPr>
          <w:p w14:paraId="283FDF66" w14:textId="5484B09D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134" w:type="dxa"/>
            <w:vAlign w:val="center"/>
          </w:tcPr>
          <w:p w14:paraId="4D3A84A0" w14:textId="041B6136" w:rsidR="00215500" w:rsidRPr="00215500" w:rsidRDefault="00215500" w:rsidP="00215500">
            <w:pPr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670" w:type="dxa"/>
          </w:tcPr>
          <w:p w14:paraId="58FED141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092" w:type="dxa"/>
          </w:tcPr>
          <w:p w14:paraId="42AE905E" w14:textId="1ADF6380" w:rsidR="00215500" w:rsidRPr="00215500" w:rsidRDefault="00215500" w:rsidP="00215500">
            <w:pPr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  <w:tc>
          <w:tcPr>
            <w:tcW w:w="1774" w:type="dxa"/>
          </w:tcPr>
          <w:p w14:paraId="6913AA52" w14:textId="77777777" w:rsidR="00215500" w:rsidRPr="00215500" w:rsidRDefault="00215500" w:rsidP="00215500">
            <w:pPr>
              <w:spacing w:after="120"/>
              <w:jc w:val="both"/>
              <w:rPr>
                <w:rFonts w:ascii="Calibri" w:hAnsi="Calibri" w:cs="Calibri"/>
                <w:sz w:val="18"/>
                <w:szCs w:val="18"/>
                <w:lang w:val="pt-PT"/>
              </w:rPr>
            </w:pPr>
          </w:p>
        </w:tc>
      </w:tr>
      <w:tr w:rsidR="00FA13E8" w:rsidRPr="000F5D9B" w14:paraId="2CA39022" w14:textId="327A0C38" w:rsidTr="00215500">
        <w:trPr>
          <w:cantSplit/>
        </w:trPr>
        <w:tc>
          <w:tcPr>
            <w:tcW w:w="2439" w:type="dxa"/>
          </w:tcPr>
          <w:p w14:paraId="1CEBF492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43BB39AF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134" w:type="dxa"/>
          </w:tcPr>
          <w:p w14:paraId="2312421C" w14:textId="356A2286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670" w:type="dxa"/>
          </w:tcPr>
          <w:p w14:paraId="0E7EE113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" w:type="dxa"/>
          </w:tcPr>
          <w:p w14:paraId="348D5285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</w:tcPr>
          <w:p w14:paraId="0F338090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  <w:tr w:rsidR="00FA13E8" w:rsidRPr="000F5D9B" w14:paraId="2C869590" w14:textId="45D7BAFA" w:rsidTr="00215500">
        <w:trPr>
          <w:cantSplit/>
        </w:trPr>
        <w:tc>
          <w:tcPr>
            <w:tcW w:w="2439" w:type="dxa"/>
          </w:tcPr>
          <w:p w14:paraId="19DD3DB3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322FC7F3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134" w:type="dxa"/>
          </w:tcPr>
          <w:p w14:paraId="5794AB3B" w14:textId="00A0C199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670" w:type="dxa"/>
          </w:tcPr>
          <w:p w14:paraId="7D79E0E7" w14:textId="56F8F797" w:rsidR="00FA13E8" w:rsidRPr="000F5D9B" w:rsidRDefault="00FA13E8" w:rsidP="00801ED9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092" w:type="dxa"/>
          </w:tcPr>
          <w:p w14:paraId="47B60264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</w:tcPr>
          <w:p w14:paraId="002CD82C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  <w:tr w:rsidR="00FA13E8" w:rsidRPr="000F5D9B" w14:paraId="2CCBD214" w14:textId="536DD12C" w:rsidTr="00215500">
        <w:trPr>
          <w:cantSplit/>
        </w:trPr>
        <w:tc>
          <w:tcPr>
            <w:tcW w:w="2439" w:type="dxa"/>
          </w:tcPr>
          <w:p w14:paraId="422489FB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71217EB8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134" w:type="dxa"/>
          </w:tcPr>
          <w:p w14:paraId="0ECE45C4" w14:textId="6E16860C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670" w:type="dxa"/>
          </w:tcPr>
          <w:p w14:paraId="1A57330B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092" w:type="dxa"/>
          </w:tcPr>
          <w:p w14:paraId="1E4DE160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</w:tcPr>
          <w:p w14:paraId="36FE5FE0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  <w:tr w:rsidR="00FA13E8" w:rsidRPr="000F5D9B" w14:paraId="37A645EB" w14:textId="57B0E2E6" w:rsidTr="00215500">
        <w:trPr>
          <w:cantSplit/>
        </w:trPr>
        <w:tc>
          <w:tcPr>
            <w:tcW w:w="2439" w:type="dxa"/>
          </w:tcPr>
          <w:p w14:paraId="22471791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0A525CC1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134" w:type="dxa"/>
          </w:tcPr>
          <w:p w14:paraId="1C5FE866" w14:textId="2D0740EC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670" w:type="dxa"/>
          </w:tcPr>
          <w:p w14:paraId="266358EA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092" w:type="dxa"/>
          </w:tcPr>
          <w:p w14:paraId="4C56C3E7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</w:tcPr>
          <w:p w14:paraId="37FD792E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  <w:tr w:rsidR="00FA13E8" w:rsidRPr="000F5D9B" w14:paraId="709BBBD4" w14:textId="121EBB92" w:rsidTr="00215500">
        <w:trPr>
          <w:cantSplit/>
        </w:trPr>
        <w:tc>
          <w:tcPr>
            <w:tcW w:w="2439" w:type="dxa"/>
          </w:tcPr>
          <w:p w14:paraId="00D5096A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2126" w:type="dxa"/>
          </w:tcPr>
          <w:p w14:paraId="3210E170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D6CE1A" w14:textId="14BD0260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70" w:type="dxa"/>
          </w:tcPr>
          <w:p w14:paraId="56AD5D76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2" w:type="dxa"/>
          </w:tcPr>
          <w:p w14:paraId="53E76F0A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  <w:tc>
          <w:tcPr>
            <w:tcW w:w="1774" w:type="dxa"/>
          </w:tcPr>
          <w:p w14:paraId="400E8C0F" w14:textId="77777777" w:rsidR="00FA13E8" w:rsidRPr="000F5D9B" w:rsidRDefault="00FA13E8" w:rsidP="005A6648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  <w:lang w:val="pt-PT"/>
              </w:rPr>
            </w:pPr>
          </w:p>
        </w:tc>
      </w:tr>
    </w:tbl>
    <w:p w14:paraId="3424C9F5" w14:textId="77777777" w:rsidR="0008158C" w:rsidRPr="000F5D9B" w:rsidRDefault="0008158C">
      <w:pPr>
        <w:jc w:val="both"/>
        <w:rPr>
          <w:rFonts w:ascii="Calibri" w:hAnsi="Calibri" w:cs="Calibri"/>
          <w:sz w:val="22"/>
          <w:szCs w:val="22"/>
        </w:rPr>
      </w:pPr>
    </w:p>
    <w:sectPr w:rsidR="0008158C" w:rsidRPr="000F5D9B" w:rsidSect="00E06E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701" w:right="708" w:bottom="1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188D9" w14:textId="77777777" w:rsidR="00394C5B" w:rsidRDefault="00394C5B">
      <w:r>
        <w:separator/>
      </w:r>
    </w:p>
  </w:endnote>
  <w:endnote w:type="continuationSeparator" w:id="0">
    <w:p w14:paraId="543F22AA" w14:textId="77777777" w:rsidR="00394C5B" w:rsidRDefault="00394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8BBDC" w14:textId="77777777" w:rsidR="001F6EE4" w:rsidRDefault="001F6E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5DE48" w14:textId="77777777" w:rsidR="001F6EE4" w:rsidRDefault="001F6EE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3FF8A" w14:textId="77777777" w:rsidR="001F6EE4" w:rsidRDefault="001F6E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B86E4" w14:textId="77777777" w:rsidR="00394C5B" w:rsidRDefault="00394C5B">
      <w:r>
        <w:separator/>
      </w:r>
    </w:p>
  </w:footnote>
  <w:footnote w:type="continuationSeparator" w:id="0">
    <w:p w14:paraId="2B5D36C0" w14:textId="77777777" w:rsidR="00394C5B" w:rsidRDefault="00394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827A8" w14:textId="77777777" w:rsidR="001F6EE4" w:rsidRDefault="001F6E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567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Look w:val="04A0" w:firstRow="1" w:lastRow="0" w:firstColumn="1" w:lastColumn="0" w:noHBand="0" w:noVBand="1"/>
    </w:tblPr>
    <w:tblGrid>
      <w:gridCol w:w="2660"/>
      <w:gridCol w:w="5103"/>
      <w:gridCol w:w="2585"/>
    </w:tblGrid>
    <w:tr w:rsidR="00272181" w:rsidRPr="00CE6A26" w14:paraId="5BBE161B" w14:textId="77777777" w:rsidTr="00215500">
      <w:trPr>
        <w:trHeight w:val="1135"/>
      </w:trPr>
      <w:tc>
        <w:tcPr>
          <w:tcW w:w="2660" w:type="dxa"/>
          <w:shd w:val="clear" w:color="auto" w:fill="auto"/>
        </w:tcPr>
        <w:p w14:paraId="64FA40B6" w14:textId="240B49AE" w:rsidR="00272181" w:rsidRPr="00272181" w:rsidRDefault="00271042" w:rsidP="00272181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before="2"/>
            <w:ind w:left="-102" w:right="-243"/>
            <w:textAlignment w:val="auto"/>
            <w:rPr>
              <w:rFonts w:ascii="Calibri Light" w:hAnsi="Calibri Light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D07FFDF" wp14:editId="568A48DA">
                <wp:simplePos x="0" y="0"/>
                <wp:positionH relativeFrom="column">
                  <wp:posOffset>117747</wp:posOffset>
                </wp:positionH>
                <wp:positionV relativeFrom="paragraph">
                  <wp:posOffset>94887</wp:posOffset>
                </wp:positionV>
                <wp:extent cx="1311728" cy="507766"/>
                <wp:effectExtent l="0" t="0" r="3175" b="698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728" cy="507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6F917336" w14:textId="2B077930" w:rsidR="00272181" w:rsidRPr="00E06E85" w:rsidRDefault="0008158C" w:rsidP="00272181">
          <w:pPr>
            <w:overflowPunct/>
            <w:autoSpaceDE/>
            <w:autoSpaceDN/>
            <w:adjustRightInd/>
            <w:spacing w:before="2"/>
            <w:ind w:left="-567" w:right="-914"/>
            <w:jc w:val="center"/>
            <w:textAlignment w:val="auto"/>
            <w:rPr>
              <w:rFonts w:ascii="Calibri" w:hAnsi="Calibri" w:cs="Calibri"/>
              <w:b/>
              <w:sz w:val="32"/>
              <w:szCs w:val="32"/>
              <w:lang w:val="pt-PT"/>
            </w:rPr>
          </w:pPr>
          <w:r w:rsidRPr="00E06E85">
            <w:rPr>
              <w:rFonts w:ascii="Calibri" w:hAnsi="Calibri" w:cs="Calibri"/>
              <w:b/>
              <w:sz w:val="32"/>
              <w:szCs w:val="32"/>
              <w:lang w:val="pt-PT"/>
            </w:rPr>
            <w:t>Ficha de Controlo de EPI</w:t>
          </w:r>
        </w:p>
      </w:tc>
      <w:tc>
        <w:tcPr>
          <w:tcW w:w="2585" w:type="dxa"/>
          <w:shd w:val="clear" w:color="auto" w:fill="auto"/>
          <w:vAlign w:val="center"/>
        </w:tcPr>
        <w:p w14:paraId="39FDCA71" w14:textId="0AAC9BF5" w:rsidR="00272181" w:rsidRPr="00CE6A26" w:rsidRDefault="00201528" w:rsidP="00272181">
          <w:pPr>
            <w:overflowPunct/>
            <w:autoSpaceDE/>
            <w:autoSpaceDN/>
            <w:adjustRightInd/>
            <w:spacing w:before="2" w:after="60"/>
            <w:ind w:left="1314"/>
            <w:textAlignment w:val="auto"/>
            <w:rPr>
              <w:rFonts w:ascii="Calibri" w:hAnsi="Calibri" w:cs="Calibri"/>
              <w:sz w:val="16"/>
              <w:szCs w:val="16"/>
              <w:lang w:val="en-US"/>
            </w:rPr>
          </w:pPr>
          <w:r w:rsidRPr="00E06E85">
            <w:rPr>
              <w:rFonts w:ascii="Calibri" w:hAnsi="Calibri" w:cs="Calibri"/>
              <w:sz w:val="16"/>
              <w:szCs w:val="16"/>
              <w:lang w:val="pt-PT"/>
            </w:rPr>
            <w:t xml:space="preserve">     </w:t>
          </w:r>
          <w:r w:rsidR="00511E71" w:rsidRPr="00E06E85">
            <w:rPr>
              <w:rFonts w:ascii="Calibri" w:hAnsi="Calibri" w:cs="Calibri"/>
              <w:sz w:val="16"/>
              <w:szCs w:val="16"/>
              <w:lang w:val="pt-PT"/>
            </w:rPr>
            <w:t xml:space="preserve"> </w:t>
          </w:r>
          <w:r w:rsidRPr="00E06E85">
            <w:rPr>
              <w:rFonts w:ascii="Calibri" w:hAnsi="Calibri" w:cs="Calibri"/>
              <w:sz w:val="16"/>
              <w:szCs w:val="16"/>
              <w:lang w:val="pt-PT"/>
            </w:rPr>
            <w:t xml:space="preserve"> </w:t>
          </w:r>
          <w:r w:rsidR="00272181" w:rsidRPr="00CE6A26">
            <w:rPr>
              <w:rFonts w:ascii="Calibri" w:hAnsi="Calibri" w:cs="Calibri"/>
              <w:sz w:val="16"/>
              <w:szCs w:val="16"/>
              <w:lang w:val="en-US"/>
            </w:rPr>
            <w:t>Modelo 0</w:t>
          </w:r>
          <w:r w:rsidR="0008158C">
            <w:rPr>
              <w:rFonts w:ascii="Calibri" w:hAnsi="Calibri" w:cs="Calibri"/>
              <w:sz w:val="16"/>
              <w:szCs w:val="16"/>
              <w:lang w:val="en-US"/>
            </w:rPr>
            <w:t>40</w:t>
          </w:r>
          <w:r w:rsidR="00272181" w:rsidRPr="00CE6A26">
            <w:rPr>
              <w:rFonts w:ascii="Calibri" w:hAnsi="Calibri" w:cs="Calibri"/>
              <w:sz w:val="16"/>
              <w:szCs w:val="16"/>
              <w:lang w:val="en-US"/>
            </w:rPr>
            <w:t xml:space="preserve"> </w:t>
          </w:r>
        </w:p>
        <w:p w14:paraId="584C1336" w14:textId="1AE7AB78" w:rsidR="00272181" w:rsidRPr="00CE6A26" w:rsidRDefault="00201528" w:rsidP="00272181">
          <w:pPr>
            <w:overflowPunct/>
            <w:autoSpaceDE/>
            <w:autoSpaceDN/>
            <w:adjustRightInd/>
            <w:spacing w:before="2" w:after="60"/>
            <w:ind w:left="1314"/>
            <w:textAlignment w:val="auto"/>
            <w:rPr>
              <w:rFonts w:ascii="Calibri" w:hAnsi="Calibri" w:cs="Calibri"/>
              <w:sz w:val="16"/>
              <w:szCs w:val="16"/>
              <w:lang w:val="en-US"/>
            </w:rPr>
          </w:pPr>
          <w:r w:rsidRPr="00CE6A26">
            <w:rPr>
              <w:rFonts w:ascii="Calibri" w:hAnsi="Calibri" w:cs="Calibri"/>
              <w:sz w:val="16"/>
              <w:szCs w:val="16"/>
              <w:lang w:val="en-US"/>
            </w:rPr>
            <w:t xml:space="preserve">                   </w:t>
          </w:r>
          <w:r w:rsidR="00272181" w:rsidRPr="00CE6A26">
            <w:rPr>
              <w:rFonts w:ascii="Calibri" w:hAnsi="Calibri" w:cs="Calibri"/>
              <w:sz w:val="16"/>
              <w:szCs w:val="16"/>
              <w:lang w:val="en-US"/>
            </w:rPr>
            <w:t>Ed.</w:t>
          </w:r>
          <w:r w:rsidR="00514A88" w:rsidRPr="00CE6A26">
            <w:rPr>
              <w:rFonts w:ascii="Calibri" w:hAnsi="Calibri" w:cs="Calibri"/>
              <w:sz w:val="16"/>
              <w:szCs w:val="16"/>
              <w:lang w:val="en-US"/>
            </w:rPr>
            <w:t>0</w:t>
          </w:r>
          <w:r w:rsidR="0008158C">
            <w:rPr>
              <w:rFonts w:ascii="Calibri" w:hAnsi="Calibri" w:cs="Calibri"/>
              <w:sz w:val="16"/>
              <w:szCs w:val="16"/>
              <w:lang w:val="en-US"/>
            </w:rPr>
            <w:t>1</w:t>
          </w:r>
        </w:p>
        <w:p w14:paraId="08E5320F" w14:textId="7D1F001C" w:rsidR="00272181" w:rsidRPr="001F6EE4" w:rsidRDefault="00201528" w:rsidP="001F6EE4">
          <w:pPr>
            <w:overflowPunct/>
            <w:autoSpaceDE/>
            <w:autoSpaceDN/>
            <w:adjustRightInd/>
            <w:spacing w:before="2" w:after="60"/>
            <w:ind w:left="1314"/>
            <w:textAlignment w:val="auto"/>
            <w:rPr>
              <w:rFonts w:ascii="Calibri" w:hAnsi="Calibri" w:cs="Calibri"/>
              <w:sz w:val="16"/>
              <w:szCs w:val="16"/>
              <w:lang w:val="en-US"/>
            </w:rPr>
          </w:pPr>
          <w:r w:rsidRPr="00CE6A26">
            <w:rPr>
              <w:rFonts w:ascii="Calibri" w:hAnsi="Calibri" w:cs="Calibri"/>
              <w:sz w:val="16"/>
              <w:szCs w:val="16"/>
              <w:lang w:val="en-US"/>
            </w:rPr>
            <w:t xml:space="preserve">               </w:t>
          </w:r>
          <w:r w:rsidR="00272181" w:rsidRPr="00CE6A26">
            <w:rPr>
              <w:rFonts w:ascii="Calibri" w:hAnsi="Calibri" w:cs="Calibri"/>
              <w:sz w:val="16"/>
              <w:szCs w:val="16"/>
              <w:lang w:val="en-US"/>
            </w:rPr>
            <w:t xml:space="preserve">Rev. </w:t>
          </w:r>
          <w:r w:rsidR="00514A88" w:rsidRPr="00CE6A26">
            <w:rPr>
              <w:rFonts w:ascii="Calibri" w:hAnsi="Calibri" w:cs="Calibri"/>
              <w:sz w:val="16"/>
              <w:szCs w:val="16"/>
              <w:lang w:val="en-US"/>
            </w:rPr>
            <w:t>0</w:t>
          </w:r>
          <w:r w:rsidR="00AC4762">
            <w:rPr>
              <w:rFonts w:ascii="Calibri" w:hAnsi="Calibri" w:cs="Calibri"/>
              <w:sz w:val="16"/>
              <w:szCs w:val="16"/>
              <w:lang w:val="en-US"/>
            </w:rPr>
            <w:t>1</w:t>
          </w:r>
        </w:p>
      </w:tc>
    </w:tr>
  </w:tbl>
  <w:p w14:paraId="2662ED8A" w14:textId="77777777" w:rsidR="009C65C4" w:rsidRDefault="009C65C4">
    <w:pPr>
      <w:pStyle w:val="Cabealho"/>
      <w:jc w:val="right"/>
      <w:rPr>
        <w:rStyle w:val="Nmerodepgina"/>
        <w:i/>
        <w:lang w:val="pt-PT"/>
      </w:rPr>
    </w:pPr>
  </w:p>
  <w:p w14:paraId="49F2E78D" w14:textId="77777777" w:rsidR="0008158C" w:rsidRPr="0008158C" w:rsidRDefault="0008158C">
    <w:pPr>
      <w:pStyle w:val="Cabealho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C7CC2" w14:textId="77777777" w:rsidR="001F6EE4" w:rsidRDefault="001F6E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BD"/>
    <w:rsid w:val="00043195"/>
    <w:rsid w:val="0008158C"/>
    <w:rsid w:val="00093053"/>
    <w:rsid w:val="000F5D9B"/>
    <w:rsid w:val="00131C16"/>
    <w:rsid w:val="00164348"/>
    <w:rsid w:val="00196017"/>
    <w:rsid w:val="001F6EE4"/>
    <w:rsid w:val="00201528"/>
    <w:rsid w:val="00215500"/>
    <w:rsid w:val="00234A47"/>
    <w:rsid w:val="00271042"/>
    <w:rsid w:val="00272181"/>
    <w:rsid w:val="003311C2"/>
    <w:rsid w:val="0039311C"/>
    <w:rsid w:val="00394C5B"/>
    <w:rsid w:val="003F7D43"/>
    <w:rsid w:val="004467E6"/>
    <w:rsid w:val="004509BD"/>
    <w:rsid w:val="00484838"/>
    <w:rsid w:val="004B2A3C"/>
    <w:rsid w:val="00511E71"/>
    <w:rsid w:val="00514A88"/>
    <w:rsid w:val="005154B6"/>
    <w:rsid w:val="005C5F50"/>
    <w:rsid w:val="00610225"/>
    <w:rsid w:val="0061566E"/>
    <w:rsid w:val="00675AA8"/>
    <w:rsid w:val="007223DD"/>
    <w:rsid w:val="0073165E"/>
    <w:rsid w:val="007E176F"/>
    <w:rsid w:val="00801ED9"/>
    <w:rsid w:val="008E766E"/>
    <w:rsid w:val="00905A70"/>
    <w:rsid w:val="00955BAB"/>
    <w:rsid w:val="009A2BC4"/>
    <w:rsid w:val="009C65C4"/>
    <w:rsid w:val="00A227BC"/>
    <w:rsid w:val="00AA4B96"/>
    <w:rsid w:val="00AC3FD3"/>
    <w:rsid w:val="00AC4762"/>
    <w:rsid w:val="00AF5A8F"/>
    <w:rsid w:val="00C6204D"/>
    <w:rsid w:val="00CE6A26"/>
    <w:rsid w:val="00DA5F50"/>
    <w:rsid w:val="00E06E85"/>
    <w:rsid w:val="00E1712E"/>
    <w:rsid w:val="00E368BA"/>
    <w:rsid w:val="00F23F2B"/>
    <w:rsid w:val="00F309EC"/>
    <w:rsid w:val="00F65061"/>
    <w:rsid w:val="00FA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ED1CE98"/>
  <w15:chartTrackingRefBased/>
  <w15:docId w15:val="{2803971A-C8D5-4E03-A06F-961D5D36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Avanonormal"/>
    <w:qFormat/>
    <w:pPr>
      <w:ind w:left="360"/>
      <w:outlineLvl w:val="2"/>
    </w:pPr>
    <w:rPr>
      <w:b/>
      <w:sz w:val="24"/>
    </w:rPr>
  </w:style>
  <w:style w:type="paragraph" w:styleId="Ttulo4">
    <w:name w:val="heading 4"/>
    <w:basedOn w:val="Normal"/>
    <w:next w:val="Avanonormal"/>
    <w:qFormat/>
    <w:pPr>
      <w:ind w:left="360"/>
      <w:outlineLvl w:val="3"/>
    </w:pPr>
    <w:rPr>
      <w:sz w:val="24"/>
      <w:u w:val="single"/>
    </w:rPr>
  </w:style>
  <w:style w:type="paragraph" w:styleId="Ttulo5">
    <w:name w:val="heading 5"/>
    <w:basedOn w:val="Normal"/>
    <w:next w:val="Avanonormal"/>
    <w:qFormat/>
    <w:pPr>
      <w:ind w:left="720"/>
      <w:outlineLvl w:val="4"/>
    </w:pPr>
    <w:rPr>
      <w:b/>
    </w:rPr>
  </w:style>
  <w:style w:type="paragraph" w:styleId="Ttulo6">
    <w:name w:val="heading 6"/>
    <w:basedOn w:val="Normal"/>
    <w:next w:val="Avanonormal"/>
    <w:qFormat/>
    <w:pPr>
      <w:ind w:left="720"/>
      <w:outlineLvl w:val="5"/>
    </w:pPr>
    <w:rPr>
      <w:u w:val="single"/>
    </w:rPr>
  </w:style>
  <w:style w:type="paragraph" w:styleId="Ttulo7">
    <w:name w:val="heading 7"/>
    <w:basedOn w:val="Normal"/>
    <w:next w:val="Avanonormal"/>
    <w:qFormat/>
    <w:pPr>
      <w:ind w:left="720"/>
      <w:outlineLvl w:val="6"/>
    </w:pPr>
    <w:rPr>
      <w:i/>
    </w:rPr>
  </w:style>
  <w:style w:type="paragraph" w:styleId="Ttulo8">
    <w:name w:val="heading 8"/>
    <w:basedOn w:val="Normal"/>
    <w:next w:val="Avanonormal"/>
    <w:qFormat/>
    <w:pPr>
      <w:ind w:left="720"/>
      <w:outlineLvl w:val="7"/>
    </w:pPr>
    <w:rPr>
      <w:i/>
    </w:rPr>
  </w:style>
  <w:style w:type="paragraph" w:styleId="Ttulo9">
    <w:name w:val="heading 9"/>
    <w:basedOn w:val="Normal"/>
    <w:next w:val="Avanonormal"/>
    <w:qFormat/>
    <w:pPr>
      <w:ind w:left="720"/>
      <w:outlineLvl w:val="8"/>
    </w:pPr>
    <w:rPr>
      <w:i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normal">
    <w:name w:val="Normal Indent"/>
    <w:basedOn w:val="Normal"/>
    <w:pPr>
      <w:ind w:left="720"/>
    </w:pPr>
  </w:style>
  <w:style w:type="paragraph" w:styleId="Rodap">
    <w:name w:val="footer"/>
    <w:basedOn w:val="Normal"/>
    <w:pPr>
      <w:tabs>
        <w:tab w:val="center" w:pos="4819"/>
        <w:tab w:val="right" w:pos="9071"/>
      </w:tabs>
    </w:pPr>
  </w:style>
  <w:style w:type="paragraph" w:styleId="Cabealho">
    <w:name w:val="header"/>
    <w:basedOn w:val="Normal"/>
    <w:pPr>
      <w:tabs>
        <w:tab w:val="center" w:pos="4819"/>
        <w:tab w:val="right" w:pos="9071"/>
      </w:tabs>
    </w:pPr>
  </w:style>
  <w:style w:type="character" w:styleId="Refdenotaderodap">
    <w:name w:val="footnote reference"/>
    <w:semiHidden/>
    <w:rPr>
      <w:position w:val="6"/>
      <w:sz w:val="16"/>
    </w:rPr>
  </w:style>
  <w:style w:type="paragraph" w:styleId="Textodenotaderodap">
    <w:name w:val="footnote text"/>
    <w:basedOn w:val="Normal"/>
    <w:semiHidden/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semiHidden/>
    <w:rsid w:val="009C65C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4B2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LISTA DE EQUIPAMENTO</vt:lpstr>
      <vt:lpstr>LISTA DE EQUIPAMENTO</vt:lpstr>
    </vt:vector>
  </TitlesOfParts>
  <Company>JMBC, Lda.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EQUIPAMENTO</dc:title>
  <dc:subject/>
  <dc:creator>Joao Manuel Bento Completo</dc:creator>
  <cp:keywords/>
  <dc:description/>
  <cp:lastModifiedBy>Vanessa Amaral</cp:lastModifiedBy>
  <cp:revision>7</cp:revision>
  <cp:lastPrinted>2021-09-13T13:58:00Z</cp:lastPrinted>
  <dcterms:created xsi:type="dcterms:W3CDTF">2024-02-02T10:33:00Z</dcterms:created>
  <dcterms:modified xsi:type="dcterms:W3CDTF">2024-10-10T09:30:00Z</dcterms:modified>
</cp:coreProperties>
</file>